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EE5" w14:textId="77777777" w:rsidR="004707BA" w:rsidRDefault="004707BA" w:rsidP="00AA0AB8">
      <w:pPr>
        <w:pStyle w:val="05objet"/>
        <w:rPr>
          <w:b w:val="0"/>
          <w:lang w:val="fr-CH"/>
        </w:rPr>
      </w:pPr>
    </w:p>
    <w:p w14:paraId="6E529F03" w14:textId="74074598" w:rsidR="00724A3D" w:rsidRPr="00C93982" w:rsidRDefault="008B30DD" w:rsidP="00724A3D">
      <w:pPr>
        <w:pStyle w:val="05objet"/>
        <w:rPr>
          <w:b w:val="0"/>
          <w:lang w:val="fr-CH"/>
        </w:rPr>
      </w:pPr>
      <w:r>
        <w:rPr>
          <w:b w:val="0"/>
          <w:lang w:val="fr-CH"/>
        </w:rPr>
        <w:t>Appel à projets « </w:t>
      </w:r>
      <w:r w:rsidR="00CC7C67">
        <w:t>Soutien d’actions de sensibilisation et de prévention du racisme</w:t>
      </w:r>
      <w:r w:rsidR="00742254">
        <w:t> </w:t>
      </w:r>
      <w:r>
        <w:rPr>
          <w:b w:val="0"/>
          <w:lang w:val="fr-CH"/>
        </w:rPr>
        <w:t xml:space="preserve">» </w:t>
      </w:r>
      <w:r w:rsidR="00C05F74">
        <w:rPr>
          <w:b w:val="0"/>
          <w:lang w:val="fr-CH"/>
        </w:rPr>
        <w:t>202</w:t>
      </w:r>
      <w:r w:rsidR="00217F6E">
        <w:rPr>
          <w:b w:val="0"/>
          <w:lang w:val="fr-CH"/>
        </w:rPr>
        <w:t>4</w:t>
      </w:r>
      <w:r w:rsidR="00C05F74">
        <w:rPr>
          <w:b w:val="0"/>
          <w:lang w:val="fr-CH"/>
        </w:rPr>
        <w:t>-</w:t>
      </w:r>
      <w:r w:rsidR="00C93982">
        <w:rPr>
          <w:b w:val="0"/>
          <w:lang w:val="fr-CH"/>
        </w:rPr>
        <w:t>2</w:t>
      </w:r>
      <w:r w:rsidR="00217F6E">
        <w:rPr>
          <w:b w:val="0"/>
          <w:lang w:val="fr-CH"/>
        </w:rPr>
        <w:t>7</w:t>
      </w:r>
      <w:r w:rsidR="00C93982">
        <w:rPr>
          <w:b w:val="0"/>
          <w:lang w:val="fr-CH"/>
        </w:rPr>
        <w:br/>
      </w:r>
      <w:r w:rsidR="00AA0AB8" w:rsidRPr="00AA0AB8">
        <w:rPr>
          <w:b w:val="0"/>
          <w:lang w:val="fr-CH"/>
        </w:rPr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14:paraId="72AB1C4A" w14:textId="77777777" w:rsidR="00724A3D" w:rsidRDefault="00724A3D" w:rsidP="00724A3D">
      <w:pPr>
        <w:pStyle w:val="05objet"/>
      </w:pPr>
    </w:p>
    <w:p w14:paraId="296939CC" w14:textId="5605D0DA"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F867EC" w14:paraId="21530C94" w14:textId="77777777" w:rsidTr="001E270A">
        <w:tc>
          <w:tcPr>
            <w:tcW w:w="9747" w:type="dxa"/>
          </w:tcPr>
          <w:p w14:paraId="44DB04C7" w14:textId="77777777"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A164BC8" w14:textId="77777777"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2073"/>
        <w:gridCol w:w="2934"/>
        <w:gridCol w:w="2011"/>
      </w:tblGrid>
      <w:tr w:rsidR="00F93758" w14:paraId="448EE341" w14:textId="77777777" w:rsidTr="00724A3D">
        <w:tc>
          <w:tcPr>
            <w:tcW w:w="2660" w:type="dxa"/>
          </w:tcPr>
          <w:p w14:paraId="1465EC1C" w14:textId="77777777"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14:paraId="251FA758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14:paraId="4A63A526" w14:textId="382A261E"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Subvention demandée</w:t>
            </w:r>
          </w:p>
        </w:tc>
        <w:tc>
          <w:tcPr>
            <w:tcW w:w="2062" w:type="dxa"/>
          </w:tcPr>
          <w:p w14:paraId="6BC375E6" w14:textId="77777777"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38B10144" w14:textId="77777777"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14:paraId="798A6092" w14:textId="44052E75"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2E7FB6" w14:paraId="7FA09653" w14:textId="77777777" w:rsidTr="00C02CCB">
        <w:tc>
          <w:tcPr>
            <w:tcW w:w="1951" w:type="dxa"/>
          </w:tcPr>
          <w:p w14:paraId="4CA7BD3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14:paraId="5A12004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5DC8FDB2" w14:textId="77777777" w:rsidTr="00C02CCB">
        <w:tc>
          <w:tcPr>
            <w:tcW w:w="1951" w:type="dxa"/>
          </w:tcPr>
          <w:p w14:paraId="4EB3F0C0" w14:textId="15D40504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796" w:type="dxa"/>
          </w:tcPr>
          <w:p w14:paraId="6827E6AA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14:paraId="0D3DA7A2" w14:textId="77777777" w:rsidTr="00C02CCB">
        <w:tc>
          <w:tcPr>
            <w:tcW w:w="1951" w:type="dxa"/>
          </w:tcPr>
          <w:p w14:paraId="02B96BC3" w14:textId="77777777"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14:paraId="1E67C001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14:paraId="3610D68B" w14:textId="77777777" w:rsidTr="00C02CCB">
        <w:tc>
          <w:tcPr>
            <w:tcW w:w="1951" w:type="dxa"/>
          </w:tcPr>
          <w:p w14:paraId="11549DFD" w14:textId="77777777"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14:paraId="763DA5DC" w14:textId="77777777"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14:paraId="7C5B80D4" w14:textId="77777777" w:rsidTr="00C02CCB">
        <w:tc>
          <w:tcPr>
            <w:tcW w:w="1951" w:type="dxa"/>
          </w:tcPr>
          <w:p w14:paraId="3F036272" w14:textId="77777777"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14:paraId="7FE481FB" w14:textId="77777777"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D6A2E97" w14:textId="77777777"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14:paraId="4D8A2E25" w14:textId="77777777"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14:paraId="5A7E982E" w14:textId="77777777" w:rsidTr="00C02CCB">
        <w:tc>
          <w:tcPr>
            <w:tcW w:w="1951" w:type="dxa"/>
          </w:tcPr>
          <w:p w14:paraId="491932BC" w14:textId="77777777"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14:paraId="66BC2259" w14:textId="77777777"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519AE460" w14:textId="77777777" w:rsidTr="00C02CCB">
        <w:tc>
          <w:tcPr>
            <w:tcW w:w="1951" w:type="dxa"/>
          </w:tcPr>
          <w:p w14:paraId="45A11379" w14:textId="01D11B03"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</w:p>
        </w:tc>
        <w:tc>
          <w:tcPr>
            <w:tcW w:w="7826" w:type="dxa"/>
          </w:tcPr>
          <w:p w14:paraId="4F74DEF9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1376A36E" w14:textId="77777777" w:rsidTr="00C02CCB">
        <w:tc>
          <w:tcPr>
            <w:tcW w:w="1951" w:type="dxa"/>
          </w:tcPr>
          <w:p w14:paraId="3E38229F" w14:textId="77777777"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14:paraId="0A950F3F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14:paraId="0E644911" w14:textId="77777777" w:rsidTr="00C02CCB">
        <w:tc>
          <w:tcPr>
            <w:tcW w:w="1951" w:type="dxa"/>
          </w:tcPr>
          <w:p w14:paraId="496867A3" w14:textId="77777777"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14:paraId="455CA64A" w14:textId="77777777"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3853BF08" w14:textId="77777777"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14:paraId="7FD47609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14C13933" w14:textId="77777777"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14:paraId="53BC0BCE" w14:textId="7585D70A"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 xml:space="preserve">ésumé </w:t>
      </w:r>
      <w:r w:rsidR="00217F6E">
        <w:rPr>
          <w:rFonts w:ascii="Arial" w:hAnsi="Arial" w:cs="Arial"/>
          <w:b/>
          <w:sz w:val="22"/>
          <w:szCs w:val="22"/>
        </w:rPr>
        <w:t xml:space="preserve">et contexte </w:t>
      </w:r>
      <w:r w:rsidR="00D448FE">
        <w:rPr>
          <w:rFonts w:ascii="Arial" w:hAnsi="Arial" w:cs="Arial"/>
          <w:b/>
          <w:sz w:val="22"/>
          <w:szCs w:val="22"/>
        </w:rPr>
        <w:t>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72104173" w14:textId="77777777" w:rsidTr="001F63F2">
        <w:tc>
          <w:tcPr>
            <w:tcW w:w="9747" w:type="dxa"/>
          </w:tcPr>
          <w:p w14:paraId="701DB31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E6CE169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4ABBD7A" w14:textId="77777777"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14:paraId="705F0FCE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09EE4FF2" w14:textId="3C86586E" w:rsidR="00D6186E" w:rsidRPr="00A35C82" w:rsidRDefault="00217F6E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>
        <w:rPr>
          <w:rFonts w:ascii="Arial" w:hAnsi="Arial" w:cs="Arial"/>
          <w:sz w:val="20"/>
          <w:szCs w:val="20"/>
        </w:rPr>
        <w:t xml:space="preserve"> des </w:t>
      </w:r>
      <w:r w:rsidR="00D1458D">
        <w:rPr>
          <w:rFonts w:ascii="Arial" w:hAnsi="Arial" w:cs="Arial"/>
          <w:sz w:val="20"/>
          <w:szCs w:val="20"/>
        </w:rPr>
        <w:t>femmes</w:t>
      </w:r>
      <w:r w:rsidR="00CC7C67">
        <w:rPr>
          <w:rFonts w:ascii="Arial" w:hAnsi="Arial" w:cs="Arial"/>
          <w:sz w:val="20"/>
          <w:szCs w:val="20"/>
        </w:rPr>
        <w:t xml:space="preserve"> défavorablement</w:t>
      </w:r>
      <w:r w:rsidR="00D1458D">
        <w:rPr>
          <w:rFonts w:ascii="Arial" w:hAnsi="Arial" w:cs="Arial"/>
          <w:sz w:val="20"/>
          <w:szCs w:val="20"/>
        </w:rPr>
        <w:t xml:space="preserve"> racisées</w:t>
      </w:r>
      <w:r>
        <w:rPr>
          <w:rFonts w:ascii="Arial" w:hAnsi="Arial" w:cs="Arial"/>
          <w:sz w:val="20"/>
          <w:szCs w:val="20"/>
        </w:rPr>
        <w:t xml:space="preserve"> échangent </w:t>
      </w:r>
      <w:r w:rsidR="005F2FF8">
        <w:rPr>
          <w:rFonts w:ascii="Arial" w:hAnsi="Arial" w:cs="Arial"/>
          <w:sz w:val="20"/>
          <w:szCs w:val="20"/>
        </w:rPr>
        <w:t xml:space="preserve">sur leur vécu </w:t>
      </w:r>
      <w:r>
        <w:rPr>
          <w:rFonts w:ascii="Arial" w:hAnsi="Arial" w:cs="Arial"/>
          <w:sz w:val="20"/>
          <w:szCs w:val="20"/>
        </w:rPr>
        <w:t>dans un cadre sécurisant</w:t>
      </w:r>
      <w:r w:rsidR="00742254">
        <w:rPr>
          <w:rFonts w:ascii="Arial" w:hAnsi="Arial" w:cs="Arial"/>
          <w:sz w:val="20"/>
          <w:szCs w:val="20"/>
        </w:rPr>
        <w:t> </w:t>
      </w:r>
      <w:r w:rsidR="00CC7C67">
        <w:rPr>
          <w:rFonts w:ascii="Arial" w:hAnsi="Arial" w:cs="Arial"/>
          <w:sz w:val="20"/>
          <w:szCs w:val="20"/>
        </w:rPr>
        <w:t>;</w:t>
      </w:r>
      <w:r w:rsidR="00742254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élèves </w:t>
      </w:r>
      <w:r w:rsidR="00E1650D">
        <w:rPr>
          <w:rFonts w:ascii="Arial" w:hAnsi="Arial" w:cs="Arial"/>
          <w:sz w:val="20"/>
          <w:szCs w:val="20"/>
        </w:rPr>
        <w:t>sont sensibilisé</w:t>
      </w:r>
      <w:r w:rsidR="008C6081">
        <w:rPr>
          <w:rFonts w:ascii="Arial" w:hAnsi="Arial" w:cs="Arial"/>
          <w:sz w:val="20"/>
          <w:szCs w:val="20"/>
        </w:rPr>
        <w:t>-e-</w:t>
      </w:r>
      <w:r w:rsidR="00E1650D">
        <w:rPr>
          <w:rFonts w:ascii="Arial" w:hAnsi="Arial" w:cs="Arial"/>
          <w:sz w:val="20"/>
          <w:szCs w:val="20"/>
        </w:rPr>
        <w:t xml:space="preserve">s </w:t>
      </w:r>
      <w:r w:rsidR="00C05F74">
        <w:rPr>
          <w:rFonts w:ascii="Arial" w:hAnsi="Arial" w:cs="Arial"/>
          <w:sz w:val="20"/>
          <w:szCs w:val="20"/>
        </w:rPr>
        <w:t>aux mécanismes du racisme</w:t>
      </w:r>
      <w:r w:rsidR="00D6186E" w:rsidRPr="00086C4F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6B3E75" w14:paraId="60184A02" w14:textId="77777777" w:rsidTr="001F63F2">
        <w:tc>
          <w:tcPr>
            <w:tcW w:w="9747" w:type="dxa"/>
          </w:tcPr>
          <w:p w14:paraId="167D9F01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9A3A8" w14:textId="77777777"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2A002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7B7DA61E" w14:textId="0BEE31C2" w:rsidR="00F80CDF" w:rsidRPr="00AA0AB8" w:rsidRDefault="00217F6E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F80CDF">
        <w:rPr>
          <w:rFonts w:ascii="Arial" w:hAnsi="Arial" w:cs="Arial"/>
          <w:b/>
          <w:sz w:val="22"/>
          <w:szCs w:val="22"/>
        </w:rPr>
        <w:t>. App</w:t>
      </w:r>
      <w:r w:rsidR="00E1650D">
        <w:rPr>
          <w:rFonts w:ascii="Arial" w:hAnsi="Arial" w:cs="Arial"/>
          <w:b/>
          <w:sz w:val="22"/>
          <w:szCs w:val="22"/>
        </w:rPr>
        <w:t>orts en termes de « </w:t>
      </w:r>
      <w:r w:rsidR="00D1458D">
        <w:rPr>
          <w:rFonts w:ascii="Arial" w:hAnsi="Arial" w:cs="Arial"/>
          <w:b/>
          <w:sz w:val="22"/>
          <w:szCs w:val="22"/>
        </w:rPr>
        <w:t>Gestion de la diversité et protection contre les discriminations</w:t>
      </w:r>
      <w:r w:rsidR="00F80CDF">
        <w:rPr>
          <w:rFonts w:ascii="Arial" w:hAnsi="Arial" w:cs="Arial"/>
          <w:b/>
          <w:sz w:val="22"/>
          <w:szCs w:val="22"/>
        </w:rPr>
        <w:t xml:space="preserve"> » </w:t>
      </w:r>
      <w:r w:rsidR="00CC7C67">
        <w:rPr>
          <w:rFonts w:ascii="Arial" w:hAnsi="Arial" w:cs="Arial"/>
          <w:b/>
          <w:sz w:val="22"/>
          <w:szCs w:val="22"/>
        </w:rPr>
        <w:t>et/ou de «</w:t>
      </w:r>
      <w:r w:rsidR="00742254">
        <w:rPr>
          <w:rFonts w:ascii="Arial" w:hAnsi="Arial" w:cs="Arial"/>
          <w:b/>
          <w:sz w:val="22"/>
          <w:szCs w:val="22"/>
        </w:rPr>
        <w:t> </w:t>
      </w:r>
      <w:r w:rsidR="00CC7C67" w:rsidRPr="003F59B1">
        <w:rPr>
          <w:rFonts w:ascii="Arial" w:hAnsi="Arial" w:cs="Arial"/>
          <w:b/>
          <w:sz w:val="22"/>
          <w:szCs w:val="22"/>
        </w:rPr>
        <w:t>Prévention du racisme dans une perspective intersectionnelle des discriminations »</w:t>
      </w:r>
      <w:r w:rsidR="00CC7C67">
        <w:rPr>
          <w:rStyle w:val="cf01"/>
        </w:rPr>
        <w:t xml:space="preserve"> </w:t>
      </w:r>
      <w:r w:rsidR="00F80CDF"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503E7B" w14:paraId="25290E8A" w14:textId="77777777" w:rsidTr="001E270A">
        <w:tc>
          <w:tcPr>
            <w:tcW w:w="9747" w:type="dxa"/>
          </w:tcPr>
          <w:p w14:paraId="1E5AD3B2" w14:textId="77777777"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824D0" w14:textId="77777777"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503DC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E7E920A" w14:textId="4BF7A981" w:rsidR="00A53FC5" w:rsidRPr="00CC7C67" w:rsidRDefault="00217F6E" w:rsidP="00A53F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53FC5">
        <w:rPr>
          <w:rFonts w:ascii="Arial" w:hAnsi="Arial" w:cs="Arial"/>
          <w:b/>
          <w:sz w:val="22"/>
          <w:szCs w:val="22"/>
        </w:rPr>
        <w:t xml:space="preserve">. Groupes cibles </w:t>
      </w:r>
      <w:r w:rsidR="00A53FC5" w:rsidRPr="006D6AD7">
        <w:rPr>
          <w:rFonts w:ascii="Arial" w:hAnsi="Arial" w:cs="Arial"/>
          <w:sz w:val="20"/>
          <w:szCs w:val="20"/>
        </w:rPr>
        <w:t>(</w:t>
      </w:r>
      <w:r w:rsidR="00A53FC5">
        <w:rPr>
          <w:rFonts w:ascii="Arial" w:hAnsi="Arial" w:cs="Arial"/>
          <w:sz w:val="20"/>
          <w:szCs w:val="20"/>
        </w:rPr>
        <w:t>p. ex.</w:t>
      </w:r>
      <w:r w:rsidR="00C05F74">
        <w:rPr>
          <w:rFonts w:ascii="Arial" w:hAnsi="Arial" w:cs="Arial"/>
          <w:sz w:val="20"/>
          <w:szCs w:val="20"/>
        </w:rPr>
        <w:t xml:space="preserve"> étudiant-e-s,</w:t>
      </w:r>
      <w:r>
        <w:rPr>
          <w:rFonts w:ascii="Arial" w:hAnsi="Arial" w:cs="Arial"/>
          <w:sz w:val="20"/>
          <w:szCs w:val="20"/>
        </w:rPr>
        <w:t xml:space="preserve"> personnes ayant été victimes ou témoins d’actes racistes</w:t>
      </w:r>
      <w:r w:rsidR="00A53FC5" w:rsidRPr="006D6AD7">
        <w:rPr>
          <w:rFonts w:ascii="Arial" w:hAnsi="Arial" w:cs="Arial"/>
          <w:sz w:val="20"/>
          <w:szCs w:val="20"/>
        </w:rPr>
        <w:t>)</w:t>
      </w:r>
      <w:r w:rsidR="00A53FC5" w:rsidRPr="00AA0AB8">
        <w:rPr>
          <w:rFonts w:ascii="Arial" w:hAnsi="Arial" w:cs="Arial"/>
          <w:sz w:val="22"/>
          <w:szCs w:val="22"/>
        </w:rPr>
        <w:t xml:space="preserve"> </w:t>
      </w:r>
      <w:r w:rsidRPr="00CC7C67">
        <w:rPr>
          <w:rFonts w:ascii="Arial" w:hAnsi="Arial" w:cs="Arial"/>
          <w:b/>
          <w:bCs/>
          <w:sz w:val="22"/>
          <w:szCs w:val="22"/>
        </w:rPr>
        <w:t>et prise en compte de leurs besoins dans l’élaboration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A53FC5" w:rsidRPr="00503E7B" w14:paraId="24FA64FF" w14:textId="77777777" w:rsidTr="0025370E">
        <w:tc>
          <w:tcPr>
            <w:tcW w:w="9747" w:type="dxa"/>
          </w:tcPr>
          <w:p w14:paraId="38B57947" w14:textId="77777777" w:rsidR="00A53FC5" w:rsidRPr="00503E7B" w:rsidRDefault="00A53FC5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15A10" w14:textId="77777777" w:rsidR="00A53FC5" w:rsidRDefault="00A53FC5" w:rsidP="00A53FC5">
      <w:pPr>
        <w:rPr>
          <w:rFonts w:ascii="Arial" w:hAnsi="Arial" w:cs="Arial"/>
          <w:b/>
          <w:sz w:val="22"/>
          <w:szCs w:val="22"/>
        </w:rPr>
      </w:pPr>
    </w:p>
    <w:p w14:paraId="5BD18F99" w14:textId="686921C8" w:rsidR="00D6186E" w:rsidRPr="00CC1481" w:rsidRDefault="00217F6E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6A3889">
        <w:rPr>
          <w:rFonts w:ascii="Arial" w:hAnsi="Arial" w:cs="Arial"/>
          <w:sz w:val="20"/>
          <w:szCs w:val="20"/>
        </w:rPr>
        <w:t xml:space="preserve">une formation sur les mécanismes du racisme, </w:t>
      </w:r>
      <w:r w:rsidR="00CC7C67">
        <w:rPr>
          <w:rFonts w:ascii="Arial" w:hAnsi="Arial" w:cs="Arial"/>
          <w:sz w:val="20"/>
          <w:szCs w:val="20"/>
        </w:rPr>
        <w:t>festival thématique afroféministe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5C2637ED" w14:textId="77777777" w:rsidTr="001F63F2">
        <w:tc>
          <w:tcPr>
            <w:tcW w:w="9747" w:type="dxa"/>
          </w:tcPr>
          <w:p w14:paraId="117EC537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08048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C5CE8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70A1EE4A" w14:textId="2441E082" w:rsidR="00D6186E" w:rsidRPr="001F34C7" w:rsidRDefault="00217F6E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C041D">
        <w:rPr>
          <w:rFonts w:ascii="Arial" w:hAnsi="Arial" w:cs="Arial"/>
          <w:b/>
          <w:sz w:val="22"/>
          <w:szCs w:val="22"/>
        </w:rPr>
        <w:t xml:space="preserve">. </w:t>
      </w:r>
      <w:r w:rsidR="00E16A9F">
        <w:rPr>
          <w:rFonts w:ascii="Arial" w:hAnsi="Arial" w:cs="Arial"/>
          <w:b/>
          <w:sz w:val="22"/>
          <w:szCs w:val="22"/>
        </w:rPr>
        <w:t>Etapes du projet</w:t>
      </w:r>
      <w:r w:rsidR="007C041D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C7410E1" w14:textId="77777777" w:rsidTr="001F63F2">
        <w:tc>
          <w:tcPr>
            <w:tcW w:w="9747" w:type="dxa"/>
          </w:tcPr>
          <w:p w14:paraId="0F3F9136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26FB4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8AAB90" w14:textId="77777777" w:rsidR="00CC7C67" w:rsidRDefault="00CC7C67" w:rsidP="00E16A9F">
      <w:pPr>
        <w:rPr>
          <w:rFonts w:ascii="Arial" w:hAnsi="Arial" w:cs="Arial"/>
          <w:b/>
          <w:sz w:val="22"/>
          <w:szCs w:val="22"/>
        </w:rPr>
      </w:pPr>
    </w:p>
    <w:p w14:paraId="700E2B71" w14:textId="46F48B23" w:rsidR="00E16A9F" w:rsidRPr="001F34C7" w:rsidRDefault="00217F6E" w:rsidP="00E16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E16A9F">
        <w:rPr>
          <w:rFonts w:ascii="Arial" w:hAnsi="Arial" w:cs="Arial"/>
          <w:b/>
          <w:sz w:val="22"/>
          <w:szCs w:val="22"/>
        </w:rPr>
        <w:t>. Lieu(x) de déroulement 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16A9F" w:rsidRPr="00503E7B" w14:paraId="58F16546" w14:textId="77777777" w:rsidTr="0025370E">
        <w:tc>
          <w:tcPr>
            <w:tcW w:w="9747" w:type="dxa"/>
          </w:tcPr>
          <w:p w14:paraId="6AA5870F" w14:textId="77777777" w:rsidR="00E16A9F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B31C6" w14:textId="77777777" w:rsidR="00E16A9F" w:rsidRPr="00503E7B" w:rsidRDefault="00E16A9F" w:rsidP="00253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B83BF7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CC7C7FD" w14:textId="417F489A" w:rsidR="00D6186E" w:rsidRPr="00CC7C67" w:rsidRDefault="00217F6E" w:rsidP="00CC7C67">
      <w:pPr>
        <w:spacing w:after="0" w:line="240" w:lineRule="auto"/>
        <w:rPr>
          <w:rFonts w:eastAsia="Calibri"/>
          <w:lang w:val="fr-CH" w:eastAsia="fr-CH"/>
        </w:rPr>
      </w:pPr>
      <w:r>
        <w:rPr>
          <w:rFonts w:ascii="Arial" w:hAnsi="Arial" w:cs="Arial"/>
          <w:b/>
          <w:sz w:val="22"/>
          <w:szCs w:val="22"/>
          <w:lang w:val="fr-CH"/>
        </w:rPr>
        <w:t>8</w:t>
      </w:r>
      <w:r w:rsidR="00F80CDF">
        <w:rPr>
          <w:rFonts w:ascii="Arial" w:hAnsi="Arial" w:cs="Arial"/>
          <w:b/>
          <w:sz w:val="22"/>
          <w:szCs w:val="22"/>
          <w:lang w:val="fr-CH"/>
        </w:rPr>
        <w:t xml:space="preserve">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E16A9F">
        <w:rPr>
          <w:rFonts w:ascii="Arial" w:hAnsi="Arial" w:cs="Arial"/>
          <w:b/>
          <w:sz w:val="22"/>
          <w:szCs w:val="22"/>
          <w:lang w:val="fr-CH"/>
        </w:rPr>
        <w:t>personnes</w:t>
      </w:r>
      <w:r w:rsidR="00A53FC5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issues de la migration</w:t>
      </w:r>
      <w:r w:rsidR="00CC7C67">
        <w:rPr>
          <w:rFonts w:ascii="Arial" w:hAnsi="Arial" w:cs="Arial"/>
          <w:b/>
          <w:sz w:val="22"/>
          <w:szCs w:val="22"/>
          <w:lang w:val="fr-CH"/>
        </w:rPr>
        <w:t xml:space="preserve"> et/ou </w:t>
      </w:r>
      <w:r w:rsidR="00CC7C67" w:rsidRPr="005906B1">
        <w:rPr>
          <w:rFonts w:ascii="Arial" w:hAnsi="Arial" w:cs="Arial"/>
          <w:b/>
          <w:bCs/>
          <w:sz w:val="22"/>
          <w:szCs w:val="22"/>
          <w:lang w:val="fr-CH"/>
        </w:rPr>
        <w:t>défavorablement racialisées</w:t>
      </w:r>
      <w:r w:rsidR="00CC7C67" w:rsidRPr="000467B6">
        <w:rPr>
          <w:rStyle w:val="Appelnotedebasdep"/>
          <w:rFonts w:ascii="Arial" w:hAnsi="Arial" w:cs="Arial"/>
          <w:sz w:val="22"/>
          <w:szCs w:val="22"/>
          <w:lang w:val="fr-CH"/>
        </w:rPr>
        <w:footnoteReference w:id="2"/>
      </w:r>
      <w:r w:rsidR="00CC7C67" w:rsidRPr="000467B6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</w:t>
      </w:r>
      <w:r w:rsidR="008C6081">
        <w:rPr>
          <w:rFonts w:ascii="Arial" w:hAnsi="Arial" w:cs="Arial"/>
          <w:sz w:val="20"/>
          <w:szCs w:val="20"/>
          <w:lang w:val="fr-CH"/>
        </w:rPr>
        <w:t>, intervention dans une conférence ou un atelier</w:t>
      </w:r>
      <w:r w:rsidR="00D6186E" w:rsidRPr="00246659">
        <w:rPr>
          <w:rFonts w:ascii="Arial" w:hAnsi="Arial" w:cs="Arial"/>
          <w:sz w:val="20"/>
          <w:szCs w:val="20"/>
          <w:lang w:val="fr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19E63FF" w14:textId="77777777" w:rsidTr="001F63F2">
        <w:tc>
          <w:tcPr>
            <w:tcW w:w="9747" w:type="dxa"/>
          </w:tcPr>
          <w:p w14:paraId="0750022A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FC327" w14:textId="77777777"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14:paraId="046EE34A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2D124375" w14:textId="33F3C027" w:rsidR="00D6186E" w:rsidRPr="00742254" w:rsidRDefault="00217F6E" w:rsidP="00D618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80CDF">
        <w:rPr>
          <w:rFonts w:ascii="Arial" w:hAnsi="Arial" w:cs="Arial"/>
          <w:b/>
          <w:sz w:val="22"/>
          <w:szCs w:val="22"/>
        </w:rPr>
        <w:t>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E16A9F">
        <w:rPr>
          <w:rFonts w:ascii="Arial" w:hAnsi="Arial" w:cs="Arial"/>
          <w:sz w:val="20"/>
          <w:szCs w:val="20"/>
        </w:rPr>
        <w:t>association</w:t>
      </w:r>
      <w:r w:rsidR="002333AF">
        <w:rPr>
          <w:rFonts w:ascii="Arial" w:hAnsi="Arial" w:cs="Arial"/>
          <w:sz w:val="20"/>
          <w:szCs w:val="20"/>
        </w:rPr>
        <w:t>s</w:t>
      </w:r>
      <w:r w:rsidR="00F80CDF"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 d’animation)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05C52814" w14:textId="77777777" w:rsidTr="001F63F2">
        <w:tc>
          <w:tcPr>
            <w:tcW w:w="9747" w:type="dxa"/>
          </w:tcPr>
          <w:p w14:paraId="30B2B479" w14:textId="77777777"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2C25F0C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79F3D23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32F9588F" w14:textId="67A906C5"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0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503E7B" w14:paraId="115D7568" w14:textId="77777777" w:rsidTr="001F63F2">
        <w:tc>
          <w:tcPr>
            <w:tcW w:w="9747" w:type="dxa"/>
          </w:tcPr>
          <w:p w14:paraId="22C72EB5" w14:textId="77777777"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4E57978A" w14:textId="77777777"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DDC51" w14:textId="77777777"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14:paraId="16A9D87C" w14:textId="5A75A083"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1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503E7B" w14:paraId="1601BC83" w14:textId="77777777" w:rsidTr="00216550">
        <w:tc>
          <w:tcPr>
            <w:tcW w:w="9747" w:type="dxa"/>
          </w:tcPr>
          <w:p w14:paraId="0CE2C459" w14:textId="77777777"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14:paraId="72933FC1" w14:textId="77777777"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9A88F" w14:textId="77777777"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14:paraId="16B44DEB" w14:textId="0A08F9E9"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17F6E">
        <w:rPr>
          <w:rFonts w:ascii="Arial" w:hAnsi="Arial" w:cs="Arial"/>
          <w:b/>
          <w:sz w:val="22"/>
          <w:szCs w:val="22"/>
        </w:rPr>
        <w:t>2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C05F74">
        <w:rPr>
          <w:rFonts w:ascii="Arial" w:hAnsi="Arial" w:cs="Arial"/>
          <w:b/>
          <w:sz w:val="22"/>
          <w:szCs w:val="22"/>
        </w:rPr>
        <w:t xml:space="preserve">du projet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B385F" w:rsidRPr="00503E7B" w14:paraId="0F12C57B" w14:textId="77777777" w:rsidTr="008F1C2F">
        <w:tc>
          <w:tcPr>
            <w:tcW w:w="9747" w:type="dxa"/>
          </w:tcPr>
          <w:p w14:paraId="1E1DED4A" w14:textId="77777777"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4FD35" w14:textId="77777777"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2EB076" w14:textId="642A4083" w:rsidR="009B385F" w:rsidRDefault="009B385F" w:rsidP="00FD60E0">
      <w:pPr>
        <w:rPr>
          <w:rFonts w:ascii="Arial" w:hAnsi="Arial" w:cs="Arial"/>
          <w:b/>
          <w:sz w:val="22"/>
          <w:szCs w:val="22"/>
        </w:rPr>
      </w:pPr>
    </w:p>
    <w:p w14:paraId="43F9CDB6" w14:textId="61559D13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p w14:paraId="2C77D990" w14:textId="77777777" w:rsidR="007C041D" w:rsidRDefault="007C041D" w:rsidP="00FD60E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4"/>
        <w:gridCol w:w="1924"/>
      </w:tblGrid>
      <w:tr w:rsidR="00985E26" w14:paraId="39749901" w14:textId="77777777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40348239" w14:textId="77777777"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3"/>
            </w:r>
          </w:p>
        </w:tc>
      </w:tr>
      <w:tr w:rsidR="00985E26" w14:paraId="5AA68554" w14:textId="77777777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91E7C1A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18BC8E3" w14:textId="77777777"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14:paraId="0CE66696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D1B0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5A358A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3C4B87C" w14:textId="77777777" w:rsidR="00724A3D" w:rsidRPr="007D44C2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</w:tr>
      <w:tr w:rsidR="00724A3D" w14:paraId="587D601C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A2D6E" w14:textId="77777777"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DC3DC" w14:textId="77777777"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23F7BCF" w14:textId="77777777"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1B9CB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DCED9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3300B" w14:textId="5863E901" w:rsidR="00F80CDF" w:rsidRPr="007D44C2" w:rsidRDefault="003F39B5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A6D15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5E8C734" w14:textId="77777777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F8066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D9841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226CF3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7486AA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ED54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8F84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418D24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FA71AE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14A1C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4F72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9BA6AF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D93496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F726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4772B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AC645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9462DD2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3094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77FA5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28C62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C67F02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58839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C26F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2EE0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B30BEB6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618D0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A29FF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DF3CE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289A47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146ED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AC0D8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8251B0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394DBD3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7859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5DB06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B0540A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348328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10C1FF7A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D72AC48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14:paraId="0DF04999" w14:textId="77777777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3C64B83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9D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14:paraId="16C58561" w14:textId="77777777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44332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6BE87E" w14:textId="77777777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3C2E484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6C9737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9AA398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82D163" w14:textId="77777777"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2A7B4A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015B5B5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5F29B7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045FF" w14:textId="5F3ADB98"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1A0C6D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3DA35699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C36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34652" w14:textId="67A78F72"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A7D8D5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58F6743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DF8AF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7A27E4" w14:textId="7E739CED" w:rsidR="00F80CDF" w:rsidRPr="007D44C2" w:rsidRDefault="00F80CDF" w:rsidP="007E2468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</w:t>
            </w:r>
            <w:r w:rsidR="007E2468">
              <w:rPr>
                <w:rFonts w:ascii="Arial" w:hAnsi="Arial" w:cs="Arial"/>
                <w:sz w:val="20"/>
                <w:szCs w:val="22"/>
                <w:lang w:val="fr-CH"/>
              </w:rPr>
              <w:t xml:space="preserve">u responsable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B593941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48E2D5BF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D62B4B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79BA3" w14:textId="77777777"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62A8952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63790027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2EDAC0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AD3D6" w14:textId="2ACB627C" w:rsidR="003F3E1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Bénévolat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1ED9BA7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1C8DB4A1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7B1A2" w14:textId="77777777"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36690C" w14:textId="77777777" w:rsidR="00F80CDF" w:rsidRPr="007D44C2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Mise à disposition gratuite (local, matériel, etc.), notamment par la commune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068B8FE" w14:textId="77777777"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A3204F4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573B7D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1EA53" w14:textId="4C9F4A62" w:rsidR="00684133" w:rsidRDefault="007E2468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D749AC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5CBDBD0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4EAB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C714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CF276A0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612C5CD5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A8F42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6DAA1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39E0B83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14:paraId="757FF57D" w14:textId="77777777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232B7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0806E" w14:textId="77777777"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59BCFCE" w14:textId="77777777"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14:paraId="79FFBC31" w14:textId="77777777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48F9ACBA" w14:textId="77777777"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2D644033" w14:textId="77777777"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14:paraId="62E39192" w14:textId="77777777"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4F546BEC" w14:textId="509CE996" w:rsidR="00333C4D" w:rsidRPr="00587F69" w:rsidRDefault="001D5E4D" w:rsidP="00333C4D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fr-CH"/>
        </w:rPr>
      </w:pPr>
      <w:r w:rsidRPr="001D5E4D">
        <w:rPr>
          <w:rFonts w:ascii="Arial" w:hAnsi="Arial" w:cs="Arial"/>
          <w:sz w:val="20"/>
          <w:szCs w:val="20"/>
          <w:lang w:val="fr-CH"/>
        </w:rPr>
        <w:t>L’ensemble des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subv</w:t>
      </w:r>
      <w:r w:rsidRPr="001D5E4D">
        <w:rPr>
          <w:rFonts w:ascii="Arial" w:hAnsi="Arial" w:cs="Arial"/>
          <w:sz w:val="20"/>
          <w:szCs w:val="20"/>
          <w:lang w:val="fr-CH"/>
        </w:rPr>
        <w:t>entions fédérales et cantonales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ne peuvent pas dépasser 80</w:t>
      </w:r>
      <w:r w:rsidR="00742254">
        <w:rPr>
          <w:rFonts w:ascii="Arial" w:hAnsi="Arial" w:cs="Arial"/>
          <w:sz w:val="20"/>
          <w:szCs w:val="20"/>
          <w:lang w:val="fr-CH"/>
        </w:rPr>
        <w:t> </w:t>
      </w:r>
      <w:r w:rsidR="00333C4D" w:rsidRPr="001D5E4D">
        <w:rPr>
          <w:rFonts w:ascii="Arial" w:hAnsi="Arial" w:cs="Arial"/>
          <w:sz w:val="20"/>
          <w:szCs w:val="20"/>
          <w:lang w:val="fr-CH"/>
        </w:rPr>
        <w:t>% des</w:t>
      </w:r>
      <w:r w:rsidR="00852E36">
        <w:rPr>
          <w:rFonts w:ascii="Arial" w:hAnsi="Arial" w:cs="Arial"/>
          <w:sz w:val="20"/>
          <w:szCs w:val="20"/>
          <w:lang w:val="fr-CH"/>
        </w:rPr>
        <w:t xml:space="preserve"> </w:t>
      </w:r>
      <w:r w:rsidR="007C041D">
        <w:rPr>
          <w:rFonts w:ascii="Arial" w:hAnsi="Arial" w:cs="Arial"/>
          <w:sz w:val="20"/>
          <w:szCs w:val="20"/>
          <w:lang w:val="fr-CH"/>
        </w:rPr>
        <w:t>recett</w:t>
      </w:r>
      <w:r w:rsidR="00852E36">
        <w:rPr>
          <w:rFonts w:ascii="Arial" w:hAnsi="Arial" w:cs="Arial"/>
          <w:sz w:val="20"/>
          <w:szCs w:val="20"/>
          <w:lang w:val="fr-CH"/>
        </w:rPr>
        <w:t>es</w:t>
      </w:r>
      <w:r w:rsidR="00333C4D" w:rsidRPr="001D5E4D">
        <w:rPr>
          <w:rFonts w:ascii="Arial" w:hAnsi="Arial" w:cs="Arial"/>
          <w:sz w:val="20"/>
          <w:szCs w:val="20"/>
          <w:lang w:val="fr-CH"/>
        </w:rPr>
        <w:t xml:space="preserve"> totales.</w:t>
      </w:r>
    </w:p>
    <w:p w14:paraId="74BD2D6C" w14:textId="77777777" w:rsidR="00F70E3F" w:rsidRDefault="00F70E3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14:paraId="18848FA2" w14:textId="77777777"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FD1CC4">
        <w:rPr>
          <w:rFonts w:ascii="Arial" w:hAnsi="Arial" w:cs="Arial"/>
          <w:sz w:val="20"/>
          <w:szCs w:val="20"/>
          <w:lang w:val="fr-CH"/>
        </w:rPr>
        <w:t>L</w:t>
      </w:r>
      <w:r w:rsidR="00985E26" w:rsidRPr="00FD1CC4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14:paraId="3086F605" w14:textId="77777777"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14:paraId="4498F230" w14:textId="77777777"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8D43CD">
        <w:rPr>
          <w:rFonts w:ascii="Arial" w:hAnsi="Arial" w:cs="Arial"/>
          <w:sz w:val="22"/>
          <w:szCs w:val="22"/>
        </w:rPr>
        <w:t>,</w:t>
      </w:r>
      <w:r w:rsidR="001D5E4D">
        <w:rPr>
          <w:rFonts w:ascii="Arial" w:hAnsi="Arial" w:cs="Arial"/>
          <w:sz w:val="22"/>
          <w:szCs w:val="22"/>
        </w:rPr>
        <w:t xml:space="preserve"> </w:t>
      </w:r>
      <w:r w:rsidR="001D5E4D" w:rsidRPr="002667BF">
        <w:rPr>
          <w:rFonts w:ascii="Arial" w:hAnsi="Arial" w:cs="Arial"/>
          <w:b/>
          <w:sz w:val="22"/>
          <w:szCs w:val="22"/>
        </w:rPr>
        <w:t>uniquement</w:t>
      </w:r>
      <w:r w:rsidR="00FD60E0" w:rsidRPr="00761797">
        <w:rPr>
          <w:rFonts w:ascii="Arial" w:hAnsi="Arial" w:cs="Arial"/>
          <w:sz w:val="22"/>
          <w:szCs w:val="22"/>
        </w:rPr>
        <w:t xml:space="preserve"> </w:t>
      </w:r>
      <w:r w:rsidR="00826201">
        <w:rPr>
          <w:rFonts w:ascii="Arial" w:hAnsi="Arial" w:cs="Arial"/>
          <w:sz w:val="22"/>
          <w:szCs w:val="22"/>
        </w:rPr>
        <w:t>par courriel</w:t>
      </w:r>
      <w:r w:rsidR="008D43CD">
        <w:rPr>
          <w:rFonts w:ascii="Arial" w:hAnsi="Arial" w:cs="Arial"/>
          <w:sz w:val="22"/>
          <w:szCs w:val="22"/>
        </w:rPr>
        <w:t>,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14:paraId="3A8FE325" w14:textId="77777777"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14:paraId="3D09D5C3" w14:textId="77777777"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14:paraId="3D5A7314" w14:textId="5EB5BE84"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8A4CB1">
        <w:rPr>
          <w:rFonts w:ascii="Arial" w:hAnsi="Arial" w:cs="Arial"/>
          <w:sz w:val="22"/>
          <w:szCs w:val="22"/>
          <w:lang w:val="fr-CH"/>
        </w:rPr>
        <w:t xml:space="preserve"> 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</w:p>
    <w:p w14:paraId="51FDACEB" w14:textId="77777777"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AC3D0A">
        <w:rPr>
          <w:rFonts w:ascii="Arial" w:hAnsi="Arial" w:cs="Arial"/>
          <w:sz w:val="22"/>
          <w:szCs w:val="22"/>
        </w:rPr>
        <w:t>Un bulletin</w:t>
      </w:r>
      <w:r w:rsidR="00AD6FB5" w:rsidRPr="00761797">
        <w:rPr>
          <w:rFonts w:ascii="Arial" w:hAnsi="Arial" w:cs="Arial"/>
          <w:sz w:val="22"/>
          <w:szCs w:val="22"/>
        </w:rPr>
        <w:t xml:space="preserve">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14:paraId="0BDF875F" w14:textId="77777777"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8A4CB1">
        <w:rPr>
          <w:rFonts w:ascii="Arial" w:hAnsi="Arial" w:cs="Arial"/>
          <w:sz w:val="22"/>
          <w:szCs w:val="22"/>
        </w:rPr>
        <w:t xml:space="preserve"> 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9"/>
      <w:headerReference w:type="first" r:id="rId10"/>
      <w:footerReference w:type="first" r:id="rId11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F54C" w14:textId="77777777"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14:paraId="3213BCD6" w14:textId="77777777"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959C" w14:textId="77777777" w:rsidR="000F22E0" w:rsidRPr="00BF50CB" w:rsidRDefault="000F22E0" w:rsidP="000F22E0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D2723E9" w14:textId="77777777" w:rsidR="000F22E0" w:rsidRPr="00BF50CB" w:rsidRDefault="000F22E0" w:rsidP="000F22E0">
    <w:pPr>
      <w:pStyle w:val="01entteetbasdepage"/>
      <w:rPr>
        <w:b/>
        <w:lang w:val="fr-CH"/>
      </w:rPr>
    </w:pPr>
    <w:r w:rsidRPr="00006F01">
      <w:rPr>
        <w:noProof/>
        <w:lang w:val="fr-CH" w:eastAsia="de-DE"/>
      </w:rPr>
      <w:t xml:space="preserve">Direction de la sécurité, de la justice et du sport </w:t>
    </w:r>
    <w:r w:rsidRPr="00006F01">
      <w:rPr>
        <w:b/>
        <w:bCs/>
        <w:noProof/>
        <w:lang w:val="fr-CH" w:eastAsia="de-DE"/>
      </w:rPr>
      <w:t>DSJS</w:t>
    </w:r>
  </w:p>
  <w:p w14:paraId="6199A239" w14:textId="77777777" w:rsidR="000F22E0" w:rsidRPr="00BF50CB" w:rsidRDefault="000F22E0" w:rsidP="000F22E0">
    <w:pPr>
      <w:pStyle w:val="01entteetbasdepage"/>
      <w:rPr>
        <w:lang w:val="de-DE"/>
      </w:rPr>
    </w:pPr>
    <w:r w:rsidRPr="00006F01">
      <w:rPr>
        <w:lang w:val="de-DE"/>
      </w:rPr>
      <w:t xml:space="preserve">Sicherheits-, Justiz- und Sportdirektion </w:t>
    </w:r>
    <w:r w:rsidRPr="00006F01">
      <w:rPr>
        <w:b/>
        <w:bCs/>
        <w:lang w:val="de-DE"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EC61" w14:textId="77777777"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14:paraId="221EBDD7" w14:textId="77777777"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14:paraId="34B90018" w14:textId="772EA562"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="00742254">
        <w:rPr>
          <w:lang w:val="fr-CH"/>
        </w:rPr>
        <w:t xml:space="preserve"> </w:t>
      </w:r>
      <w:r>
        <w:rPr>
          <w:lang w:val="fr-CH"/>
        </w:rPr>
        <w:t>Ce résumé peut être rendu public par l’IMR (site internet, liste de projets).</w:t>
      </w:r>
    </w:p>
  </w:footnote>
  <w:footnote w:id="2">
    <w:p w14:paraId="5E7FF29C" w14:textId="5C620E79" w:rsidR="00CC7C67" w:rsidRDefault="00CC7C67" w:rsidP="00CC7C67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Nous entendons ici toute personne ayant subi un processus de racialisation à cause de son pays d’origine, de sa culture d’origine et/ou de marqueurs phénotypiques (couleur de peau, type de cheveux/yeux, etc.), avec un impact négatif dans son accès à l’égalité des chances</w:t>
      </w:r>
      <w:r w:rsidR="00742254">
        <w:rPr>
          <w:lang w:val="fr-CH"/>
        </w:rPr>
        <w:t>.</w:t>
      </w:r>
    </w:p>
  </w:footnote>
  <w:footnote w:id="3">
    <w:p w14:paraId="38455EC7" w14:textId="77777777"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3D7B9769" w14:textId="77777777">
      <w:trPr>
        <w:trHeight w:val="567"/>
      </w:trPr>
      <w:tc>
        <w:tcPr>
          <w:tcW w:w="9298" w:type="dxa"/>
        </w:tcPr>
        <w:p w14:paraId="48F80AF6" w14:textId="20D30236"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</w:p>
        <w:p w14:paraId="6EC95981" w14:textId="77777777" w:rsidR="00F01511" w:rsidRPr="0064336A" w:rsidRDefault="00623E9A" w:rsidP="003F3E1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C11CBE">
            <w:rPr>
              <w:b w:val="0"/>
              <w:lang w:val="fr-CH"/>
            </w:rPr>
            <w:t>Prévention du racisme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852E36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89122E0" wp14:editId="52F3D1E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96C6033" w14:textId="77777777" w:rsidR="00F01511" w:rsidRDefault="00F01511" w:rsidP="00927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560F0BD2" w14:textId="77777777">
      <w:trPr>
        <w:trHeight w:val="1701"/>
      </w:trPr>
      <w:tc>
        <w:tcPr>
          <w:tcW w:w="5500" w:type="dxa"/>
        </w:tcPr>
        <w:p w14:paraId="45CAA73A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6EC76ACB" wp14:editId="7358E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0A7E231B" w14:textId="5DB3BFA0"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</w:t>
          </w:r>
          <w:r w:rsidR="00742254">
            <w:rPr>
              <w:b/>
              <w:lang w:val="fr-CH"/>
            </w:rPr>
            <w:br/>
          </w:r>
          <w:r>
            <w:rPr>
              <w:b/>
              <w:lang w:val="fr-CH"/>
            </w:rPr>
            <w:t xml:space="preserve">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14:paraId="24157DC7" w14:textId="6AE5D367"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MigrantInnen </w:t>
          </w:r>
          <w:r w:rsidR="00742254">
            <w:rPr>
              <w:b/>
              <w:lang w:val="de-DE"/>
            </w:rPr>
            <w:br/>
          </w:r>
          <w:r>
            <w:rPr>
              <w:b/>
              <w:lang w:val="de-DE"/>
            </w:rPr>
            <w:t xml:space="preserve">und für Rassismusprävention </w:t>
          </w:r>
          <w:r w:rsidRPr="00AA0AB8">
            <w:rPr>
              <w:lang w:val="de-DE"/>
            </w:rPr>
            <w:t>IMR</w:t>
          </w:r>
        </w:p>
        <w:p w14:paraId="67871342" w14:textId="77777777"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14:paraId="43FAAE42" w14:textId="77777777"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14:paraId="02FBE74E" w14:textId="77777777" w:rsidR="00F01511" w:rsidRPr="007A0CC9" w:rsidRDefault="00F01511" w:rsidP="00927334">
          <w:pPr>
            <w:pStyle w:val="01entteetbasdepage"/>
          </w:pPr>
        </w:p>
        <w:p w14:paraId="14E56033" w14:textId="77777777"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14:paraId="3EA8353C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14:paraId="1A456D01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429159">
    <w:abstractNumId w:val="5"/>
  </w:num>
  <w:num w:numId="2" w16cid:durableId="987973970">
    <w:abstractNumId w:val="7"/>
  </w:num>
  <w:num w:numId="3" w16cid:durableId="359357243">
    <w:abstractNumId w:val="9"/>
  </w:num>
  <w:num w:numId="4" w16cid:durableId="492569707">
    <w:abstractNumId w:val="8"/>
  </w:num>
  <w:num w:numId="5" w16cid:durableId="687678343">
    <w:abstractNumId w:val="6"/>
  </w:num>
  <w:num w:numId="6" w16cid:durableId="173112896">
    <w:abstractNumId w:val="4"/>
  </w:num>
  <w:num w:numId="7" w16cid:durableId="132992186">
    <w:abstractNumId w:val="3"/>
  </w:num>
  <w:num w:numId="8" w16cid:durableId="863904354">
    <w:abstractNumId w:val="2"/>
  </w:num>
  <w:num w:numId="9" w16cid:durableId="1664695896">
    <w:abstractNumId w:val="0"/>
  </w:num>
  <w:num w:numId="10" w16cid:durableId="423067422">
    <w:abstractNumId w:val="1"/>
  </w:num>
  <w:num w:numId="11" w16cid:durableId="674382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1100A"/>
    <w:rsid w:val="00016323"/>
    <w:rsid w:val="00017EDF"/>
    <w:rsid w:val="000241CA"/>
    <w:rsid w:val="000367F7"/>
    <w:rsid w:val="00036B04"/>
    <w:rsid w:val="00043FEC"/>
    <w:rsid w:val="000467B6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A66DD"/>
    <w:rsid w:val="000C25F2"/>
    <w:rsid w:val="000C51D3"/>
    <w:rsid w:val="000D1869"/>
    <w:rsid w:val="000D230D"/>
    <w:rsid w:val="000E2505"/>
    <w:rsid w:val="000E3951"/>
    <w:rsid w:val="000E7308"/>
    <w:rsid w:val="000F01E7"/>
    <w:rsid w:val="000F22E0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5E4D"/>
    <w:rsid w:val="001D7000"/>
    <w:rsid w:val="001F4F64"/>
    <w:rsid w:val="00200B0F"/>
    <w:rsid w:val="00202C5A"/>
    <w:rsid w:val="002048B8"/>
    <w:rsid w:val="00206501"/>
    <w:rsid w:val="0021397D"/>
    <w:rsid w:val="00215230"/>
    <w:rsid w:val="00217F6E"/>
    <w:rsid w:val="002333AF"/>
    <w:rsid w:val="00237231"/>
    <w:rsid w:val="00241AFE"/>
    <w:rsid w:val="00246659"/>
    <w:rsid w:val="00246E04"/>
    <w:rsid w:val="00250667"/>
    <w:rsid w:val="00261499"/>
    <w:rsid w:val="002667BF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33C4D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9B5"/>
    <w:rsid w:val="003F3E1F"/>
    <w:rsid w:val="003F59B1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74C5F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06B1"/>
    <w:rsid w:val="00596D4E"/>
    <w:rsid w:val="005A2832"/>
    <w:rsid w:val="005C79BF"/>
    <w:rsid w:val="005D23CF"/>
    <w:rsid w:val="005D6848"/>
    <w:rsid w:val="005E0C68"/>
    <w:rsid w:val="005F2FF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3889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2254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C041D"/>
    <w:rsid w:val="007E2468"/>
    <w:rsid w:val="007E7BE7"/>
    <w:rsid w:val="007F380D"/>
    <w:rsid w:val="0080515A"/>
    <w:rsid w:val="00826201"/>
    <w:rsid w:val="00846DB0"/>
    <w:rsid w:val="00852E36"/>
    <w:rsid w:val="00854F37"/>
    <w:rsid w:val="0087294F"/>
    <w:rsid w:val="00885B7B"/>
    <w:rsid w:val="008A47F8"/>
    <w:rsid w:val="008A4CB1"/>
    <w:rsid w:val="008A68C7"/>
    <w:rsid w:val="008A73A2"/>
    <w:rsid w:val="008B30DD"/>
    <w:rsid w:val="008C6081"/>
    <w:rsid w:val="008D43CD"/>
    <w:rsid w:val="008F1C2F"/>
    <w:rsid w:val="009008C5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62A2D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3FC5"/>
    <w:rsid w:val="00A76205"/>
    <w:rsid w:val="00A9158B"/>
    <w:rsid w:val="00A94785"/>
    <w:rsid w:val="00AA0AB8"/>
    <w:rsid w:val="00AB2E3F"/>
    <w:rsid w:val="00AC0E66"/>
    <w:rsid w:val="00AC3D0A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A5EFE"/>
    <w:rsid w:val="00BB3600"/>
    <w:rsid w:val="00BB6AAE"/>
    <w:rsid w:val="00BC5247"/>
    <w:rsid w:val="00BD495C"/>
    <w:rsid w:val="00BE60A3"/>
    <w:rsid w:val="00BF500E"/>
    <w:rsid w:val="00C02B8B"/>
    <w:rsid w:val="00C02CCB"/>
    <w:rsid w:val="00C05F74"/>
    <w:rsid w:val="00C11CBE"/>
    <w:rsid w:val="00C137F7"/>
    <w:rsid w:val="00C24374"/>
    <w:rsid w:val="00C26BFB"/>
    <w:rsid w:val="00C465EB"/>
    <w:rsid w:val="00C67957"/>
    <w:rsid w:val="00C73261"/>
    <w:rsid w:val="00C90BEE"/>
    <w:rsid w:val="00C93982"/>
    <w:rsid w:val="00C93A44"/>
    <w:rsid w:val="00C93DCE"/>
    <w:rsid w:val="00C97C23"/>
    <w:rsid w:val="00CA7B54"/>
    <w:rsid w:val="00CC1481"/>
    <w:rsid w:val="00CC4678"/>
    <w:rsid w:val="00CC7C67"/>
    <w:rsid w:val="00CE1BB2"/>
    <w:rsid w:val="00D073DD"/>
    <w:rsid w:val="00D1458D"/>
    <w:rsid w:val="00D17F57"/>
    <w:rsid w:val="00D34D16"/>
    <w:rsid w:val="00D35FFB"/>
    <w:rsid w:val="00D448FE"/>
    <w:rsid w:val="00D5087C"/>
    <w:rsid w:val="00D53B2F"/>
    <w:rsid w:val="00D6186E"/>
    <w:rsid w:val="00D86591"/>
    <w:rsid w:val="00DA2AC4"/>
    <w:rsid w:val="00DC224B"/>
    <w:rsid w:val="00DD5544"/>
    <w:rsid w:val="00DF5874"/>
    <w:rsid w:val="00E03788"/>
    <w:rsid w:val="00E1650D"/>
    <w:rsid w:val="00E16A9F"/>
    <w:rsid w:val="00E3465C"/>
    <w:rsid w:val="00E425E2"/>
    <w:rsid w:val="00E62A1E"/>
    <w:rsid w:val="00E62EBA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669DA"/>
    <w:rsid w:val="00F70E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A327ADC"/>
  <w15:docId w15:val="{CD917C70-E34C-4D05-8E00-6E4C485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217F6E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f01">
    <w:name w:val="cf01"/>
    <w:basedOn w:val="Policepardfaut"/>
    <w:rsid w:val="00CC7C6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1032-FED8-40CB-9001-FDC3A7A1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2992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Giuseppina Greco</cp:lastModifiedBy>
  <cp:revision>5</cp:revision>
  <cp:lastPrinted>2024-01-31T15:58:00Z</cp:lastPrinted>
  <dcterms:created xsi:type="dcterms:W3CDTF">2024-01-31T15:13:00Z</dcterms:created>
  <dcterms:modified xsi:type="dcterms:W3CDTF">2024-03-04T10:35:00Z</dcterms:modified>
</cp:coreProperties>
</file>